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B" w:rsidRPr="00913B1D" w:rsidRDefault="003D069B" w:rsidP="00E84268">
      <w:pPr>
        <w:tabs>
          <w:tab w:val="left" w:pos="5935"/>
        </w:tabs>
        <w:spacing w:after="0" w:line="240" w:lineRule="auto"/>
        <w:jc w:val="right"/>
        <w:rPr>
          <w:b/>
          <w:sz w:val="24"/>
          <w:szCs w:val="24"/>
        </w:rPr>
      </w:pPr>
      <w:r w:rsidRPr="00913B1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03BED4" wp14:editId="72BCB6AF">
            <wp:simplePos x="0" y="0"/>
            <wp:positionH relativeFrom="column">
              <wp:posOffset>-179070</wp:posOffset>
            </wp:positionH>
            <wp:positionV relativeFrom="paragraph">
              <wp:posOffset>-123825</wp:posOffset>
            </wp:positionV>
            <wp:extent cx="2790825" cy="1605280"/>
            <wp:effectExtent l="0" t="0" r="9525" b="0"/>
            <wp:wrapSquare wrapText="bothSides"/>
            <wp:docPr id="2" name="Рисунок 2" descr="C:\Users\Администратор\Desktop\ЯСТ_лого_v13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ЯСТ_лого_v13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A48">
        <w:rPr>
          <w:b/>
          <w:sz w:val="24"/>
          <w:szCs w:val="24"/>
        </w:rPr>
        <w:t>ООО ТЭК «ЯКУТСИБИРЬТРАНС</w:t>
      </w:r>
      <w:r w:rsidR="00AF2282" w:rsidRPr="00913B1D">
        <w:rPr>
          <w:b/>
          <w:sz w:val="24"/>
          <w:szCs w:val="24"/>
        </w:rPr>
        <w:t>»</w:t>
      </w:r>
    </w:p>
    <w:p w:rsidR="00AF2282" w:rsidRPr="00AF2282" w:rsidRDefault="00E42A48" w:rsidP="00E84268">
      <w:pPr>
        <w:tabs>
          <w:tab w:val="left" w:pos="5935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Юр.адрес:630082</w:t>
      </w:r>
      <w:r w:rsidR="00AF2282" w:rsidRPr="00AF2282">
        <w:rPr>
          <w:sz w:val="20"/>
          <w:szCs w:val="20"/>
        </w:rPr>
        <w:t xml:space="preserve"> г.Новосиб</w:t>
      </w:r>
      <w:r>
        <w:rPr>
          <w:sz w:val="20"/>
          <w:szCs w:val="20"/>
        </w:rPr>
        <w:t>ирск. ул.2-я Союза Молодёжи, д.31, оф.563</w:t>
      </w:r>
    </w:p>
    <w:p w:rsidR="00AF2282" w:rsidRPr="00AF2282" w:rsidRDefault="00D36FD9" w:rsidP="00E8426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Почтовый адрес: 630040</w:t>
      </w:r>
      <w:r w:rsidR="00AF2282" w:rsidRPr="00AF2282">
        <w:rPr>
          <w:sz w:val="20"/>
          <w:szCs w:val="20"/>
        </w:rPr>
        <w:t xml:space="preserve"> г.Новосиб</w:t>
      </w:r>
      <w:r>
        <w:rPr>
          <w:sz w:val="20"/>
          <w:szCs w:val="20"/>
        </w:rPr>
        <w:t>ирск. а/я № 40</w:t>
      </w:r>
      <w:r w:rsidR="00AF2282" w:rsidRPr="00AF2282">
        <w:rPr>
          <w:sz w:val="20"/>
          <w:szCs w:val="20"/>
        </w:rPr>
        <w:t>.</w:t>
      </w:r>
    </w:p>
    <w:p w:rsidR="00AF2282" w:rsidRPr="00AF2282" w:rsidRDefault="00AF2282" w:rsidP="00E84268">
      <w:pPr>
        <w:spacing w:after="0"/>
        <w:jc w:val="right"/>
        <w:rPr>
          <w:sz w:val="20"/>
          <w:szCs w:val="20"/>
        </w:rPr>
      </w:pPr>
      <w:r w:rsidRPr="00AF2282">
        <w:rPr>
          <w:sz w:val="20"/>
          <w:szCs w:val="20"/>
        </w:rPr>
        <w:t>Тел.: +7(383) 310-13-89,  +7-913-483-0212, е-</w:t>
      </w:r>
      <w:r w:rsidRPr="00AF2282">
        <w:rPr>
          <w:sz w:val="20"/>
          <w:szCs w:val="20"/>
          <w:lang w:val="en-US"/>
        </w:rPr>
        <w:t>mail</w:t>
      </w:r>
      <w:r w:rsidRPr="00AF2282">
        <w:rPr>
          <w:sz w:val="20"/>
          <w:szCs w:val="20"/>
        </w:rPr>
        <w:t xml:space="preserve">: </w:t>
      </w:r>
      <w:r w:rsidRPr="00AF2282">
        <w:rPr>
          <w:sz w:val="20"/>
          <w:szCs w:val="20"/>
          <w:lang w:val="en-US"/>
        </w:rPr>
        <w:t>yst</w:t>
      </w:r>
      <w:r w:rsidRPr="00AF2282">
        <w:rPr>
          <w:sz w:val="20"/>
          <w:szCs w:val="20"/>
        </w:rPr>
        <w:t>@</w:t>
      </w:r>
      <w:r w:rsidRPr="00AF2282">
        <w:rPr>
          <w:sz w:val="20"/>
          <w:szCs w:val="20"/>
          <w:lang w:val="en-US"/>
        </w:rPr>
        <w:t>ysttrans</w:t>
      </w:r>
      <w:r w:rsidRPr="00AF2282">
        <w:rPr>
          <w:sz w:val="20"/>
          <w:szCs w:val="20"/>
        </w:rPr>
        <w:t>.</w:t>
      </w:r>
      <w:r w:rsidRPr="00AF2282">
        <w:rPr>
          <w:sz w:val="20"/>
          <w:szCs w:val="20"/>
          <w:lang w:val="en-US"/>
        </w:rPr>
        <w:t>ru</w:t>
      </w:r>
    </w:p>
    <w:p w:rsidR="00AF2282" w:rsidRPr="00DB11B1" w:rsidRDefault="00E42A48" w:rsidP="00E84268">
      <w:pPr>
        <w:tabs>
          <w:tab w:val="left" w:pos="5935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ИНН5406626140 КПП5402</w:t>
      </w:r>
      <w:r w:rsidR="00913B1D">
        <w:rPr>
          <w:sz w:val="20"/>
          <w:szCs w:val="20"/>
        </w:rPr>
        <w:t>01001</w:t>
      </w:r>
      <w:r w:rsidR="00913B1D" w:rsidRPr="00DB11B1">
        <w:rPr>
          <w:sz w:val="20"/>
          <w:szCs w:val="20"/>
        </w:rPr>
        <w:t xml:space="preserve"> </w:t>
      </w:r>
      <w:r w:rsidR="00AF2282" w:rsidRPr="00AF2282">
        <w:rPr>
          <w:sz w:val="20"/>
          <w:szCs w:val="20"/>
        </w:rPr>
        <w:t>ОГРН</w:t>
      </w:r>
      <w:r w:rsidR="00913B1D">
        <w:rPr>
          <w:sz w:val="20"/>
          <w:szCs w:val="20"/>
        </w:rPr>
        <w:t>1165476202693, ОКПО</w:t>
      </w:r>
      <w:r w:rsidR="00913B1D" w:rsidRPr="00DB11B1">
        <w:rPr>
          <w:sz w:val="20"/>
          <w:szCs w:val="20"/>
        </w:rPr>
        <w:t>05863438</w:t>
      </w:r>
    </w:p>
    <w:p w:rsidR="00AF2282" w:rsidRPr="00AF2282" w:rsidRDefault="00AF2282" w:rsidP="00E84268">
      <w:pPr>
        <w:tabs>
          <w:tab w:val="left" w:pos="5935"/>
        </w:tabs>
        <w:spacing w:after="0"/>
        <w:jc w:val="right"/>
        <w:rPr>
          <w:rStyle w:val="wmi-callto"/>
          <w:sz w:val="20"/>
          <w:szCs w:val="20"/>
        </w:rPr>
      </w:pPr>
      <w:r w:rsidRPr="00AF2282">
        <w:rPr>
          <w:sz w:val="20"/>
          <w:szCs w:val="20"/>
        </w:rPr>
        <w:t xml:space="preserve">Р/с: </w:t>
      </w:r>
      <w:r w:rsidRPr="00AF2282">
        <w:rPr>
          <w:rStyle w:val="wmi-callto"/>
          <w:sz w:val="20"/>
          <w:szCs w:val="20"/>
        </w:rPr>
        <w:t>40702810804500000417</w:t>
      </w:r>
      <w:r w:rsidR="00E84268" w:rsidRPr="00E84268">
        <w:rPr>
          <w:sz w:val="20"/>
          <w:szCs w:val="20"/>
        </w:rPr>
        <w:t xml:space="preserve"> К/с: </w:t>
      </w:r>
      <w:r w:rsidR="00E84268" w:rsidRPr="00E84268">
        <w:rPr>
          <w:rStyle w:val="wmi-callto"/>
          <w:sz w:val="20"/>
          <w:szCs w:val="20"/>
        </w:rPr>
        <w:t>30101810845250000999</w:t>
      </w:r>
    </w:p>
    <w:p w:rsidR="00E84268" w:rsidRDefault="00AF2282" w:rsidP="00E84268">
      <w:pPr>
        <w:spacing w:after="0"/>
        <w:jc w:val="right"/>
        <w:rPr>
          <w:sz w:val="20"/>
          <w:szCs w:val="20"/>
        </w:rPr>
      </w:pPr>
      <w:r w:rsidRPr="00AF2282">
        <w:rPr>
          <w:sz w:val="20"/>
          <w:szCs w:val="20"/>
        </w:rPr>
        <w:t>в филиале Точка ПАО Банка «Финансовая Корпорация Открытие»</w:t>
      </w:r>
    </w:p>
    <w:p w:rsidR="00DB11B1" w:rsidRDefault="00E84268" w:rsidP="00606D21">
      <w:pPr>
        <w:spacing w:after="0"/>
        <w:jc w:val="right"/>
        <w:rPr>
          <w:sz w:val="20"/>
          <w:szCs w:val="20"/>
        </w:rPr>
      </w:pPr>
      <w:r w:rsidRPr="00E84268">
        <w:rPr>
          <w:sz w:val="20"/>
          <w:szCs w:val="20"/>
        </w:rPr>
        <w:t xml:space="preserve">БИК: </w:t>
      </w:r>
      <w:r w:rsidRPr="00E84268">
        <w:rPr>
          <w:rStyle w:val="wmi-callto"/>
          <w:sz w:val="20"/>
          <w:szCs w:val="20"/>
        </w:rPr>
        <w:t>044525999</w:t>
      </w:r>
      <w:r w:rsidRPr="00E84268">
        <w:rPr>
          <w:sz w:val="20"/>
          <w:szCs w:val="20"/>
        </w:rPr>
        <w:t xml:space="preserve"> в ГУ банка России по ЦФО </w:t>
      </w:r>
      <w:r>
        <w:rPr>
          <w:sz w:val="20"/>
          <w:szCs w:val="20"/>
        </w:rPr>
        <w:t xml:space="preserve">   </w:t>
      </w:r>
      <w:r w:rsidRPr="00E84268">
        <w:rPr>
          <w:sz w:val="20"/>
          <w:szCs w:val="20"/>
        </w:rPr>
        <w:t xml:space="preserve">ИНН банка: </w:t>
      </w:r>
      <w:r w:rsidRPr="00E84268">
        <w:rPr>
          <w:rStyle w:val="wmi-callto"/>
          <w:sz w:val="20"/>
          <w:szCs w:val="20"/>
        </w:rPr>
        <w:t>7706092528</w:t>
      </w:r>
      <w:r w:rsidRPr="00E84268">
        <w:rPr>
          <w:sz w:val="20"/>
          <w:szCs w:val="20"/>
        </w:rPr>
        <w:br/>
      </w:r>
      <w:bookmarkStart w:id="0" w:name="_GoBack"/>
      <w:bookmarkEnd w:id="0"/>
    </w:p>
    <w:p w:rsidR="00606D21" w:rsidRDefault="00DB11B1" w:rsidP="00606D21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606D21" w:rsidRPr="00606D21" w:rsidRDefault="00606D21" w:rsidP="00606D21">
      <w:pPr>
        <w:rPr>
          <w:sz w:val="20"/>
          <w:szCs w:val="20"/>
        </w:rPr>
      </w:pPr>
    </w:p>
    <w:p w:rsidR="0000585A" w:rsidRDefault="0000585A" w:rsidP="0000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Отгрузочные реквизиты для 20ф., 40ф. контейнеров</w:t>
      </w:r>
    </w:p>
    <w:p w:rsidR="0000585A" w:rsidRDefault="0000585A" w:rsidP="0000585A">
      <w:pPr>
        <w:rPr>
          <w:sz w:val="28"/>
          <w:szCs w:val="28"/>
        </w:rPr>
      </w:pPr>
    </w:p>
    <w:p w:rsidR="0000585A" w:rsidRDefault="00E42A48" w:rsidP="0000585A">
      <w:pPr>
        <w:rPr>
          <w:sz w:val="28"/>
          <w:szCs w:val="28"/>
        </w:rPr>
      </w:pPr>
      <w:r>
        <w:rPr>
          <w:sz w:val="28"/>
          <w:szCs w:val="28"/>
        </w:rPr>
        <w:t>ООО  ТЭК «ЯКУТСИБИРЬТРАНС</w:t>
      </w:r>
      <w:r w:rsidR="0000585A">
        <w:rPr>
          <w:sz w:val="28"/>
          <w:szCs w:val="28"/>
        </w:rPr>
        <w:t>»</w:t>
      </w:r>
    </w:p>
    <w:p w:rsidR="0000585A" w:rsidRDefault="0000585A" w:rsidP="0000585A">
      <w:pPr>
        <w:rPr>
          <w:sz w:val="28"/>
          <w:szCs w:val="28"/>
        </w:rPr>
      </w:pPr>
      <w:r>
        <w:rPr>
          <w:sz w:val="28"/>
          <w:szCs w:val="28"/>
        </w:rPr>
        <w:t>678995, РС/Якутия/ г. Нерюнгри, пос. Серебрянный Бор, д. 197 кв 10</w:t>
      </w:r>
    </w:p>
    <w:p w:rsidR="0000585A" w:rsidRDefault="0000585A" w:rsidP="0000585A">
      <w:pPr>
        <w:rPr>
          <w:sz w:val="28"/>
          <w:szCs w:val="28"/>
        </w:rPr>
      </w:pPr>
      <w:r>
        <w:rPr>
          <w:sz w:val="28"/>
          <w:szCs w:val="28"/>
        </w:rPr>
        <w:t>т. 8-914-241-9848,  8-913-483-0212</w:t>
      </w:r>
    </w:p>
    <w:p w:rsidR="0000585A" w:rsidRDefault="0000585A" w:rsidP="0000585A">
      <w:pPr>
        <w:rPr>
          <w:sz w:val="28"/>
          <w:szCs w:val="28"/>
        </w:rPr>
      </w:pPr>
      <w:r>
        <w:rPr>
          <w:sz w:val="28"/>
          <w:szCs w:val="28"/>
        </w:rPr>
        <w:t>Ст. Беркакит ДВЖД код станции 911408</w:t>
      </w:r>
    </w:p>
    <w:p w:rsidR="0000585A" w:rsidRDefault="0000585A" w:rsidP="0000585A">
      <w:pPr>
        <w:rPr>
          <w:sz w:val="28"/>
          <w:szCs w:val="28"/>
        </w:rPr>
      </w:pPr>
      <w:r>
        <w:rPr>
          <w:sz w:val="28"/>
          <w:szCs w:val="28"/>
        </w:rPr>
        <w:t>Код ОКПО получателя 05863438</w:t>
      </w:r>
    </w:p>
    <w:p w:rsidR="0000585A" w:rsidRDefault="0000585A" w:rsidP="0000585A">
      <w:pPr>
        <w:rPr>
          <w:sz w:val="28"/>
          <w:szCs w:val="28"/>
        </w:rPr>
      </w:pPr>
      <w:r>
        <w:rPr>
          <w:sz w:val="28"/>
          <w:szCs w:val="28"/>
        </w:rPr>
        <w:t>ТГНЛ 7010</w:t>
      </w:r>
    </w:p>
    <w:p w:rsidR="00AF2282" w:rsidRPr="00606D21" w:rsidRDefault="00AF2282" w:rsidP="00606D21">
      <w:pPr>
        <w:tabs>
          <w:tab w:val="left" w:pos="3105"/>
        </w:tabs>
        <w:rPr>
          <w:sz w:val="20"/>
          <w:szCs w:val="20"/>
        </w:rPr>
      </w:pPr>
    </w:p>
    <w:sectPr w:rsidR="00AF2282" w:rsidRPr="00606D21" w:rsidSect="003D0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33" w:rsidRDefault="001E4D33" w:rsidP="003D069B">
      <w:pPr>
        <w:spacing w:after="0" w:line="240" w:lineRule="auto"/>
      </w:pPr>
      <w:r>
        <w:separator/>
      </w:r>
    </w:p>
  </w:endnote>
  <w:endnote w:type="continuationSeparator" w:id="0">
    <w:p w:rsidR="001E4D33" w:rsidRDefault="001E4D33" w:rsidP="003D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33" w:rsidRDefault="001E4D33" w:rsidP="003D069B">
      <w:pPr>
        <w:spacing w:after="0" w:line="240" w:lineRule="auto"/>
      </w:pPr>
      <w:r>
        <w:separator/>
      </w:r>
    </w:p>
  </w:footnote>
  <w:footnote w:type="continuationSeparator" w:id="0">
    <w:p w:rsidR="001E4D33" w:rsidRDefault="001E4D33" w:rsidP="003D0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23"/>
    <w:rsid w:val="0000585A"/>
    <w:rsid w:val="0012529A"/>
    <w:rsid w:val="001E4D33"/>
    <w:rsid w:val="00335F05"/>
    <w:rsid w:val="003D069B"/>
    <w:rsid w:val="00606D21"/>
    <w:rsid w:val="00721ED5"/>
    <w:rsid w:val="007D31D5"/>
    <w:rsid w:val="008D26F4"/>
    <w:rsid w:val="00913B1D"/>
    <w:rsid w:val="009D3BDB"/>
    <w:rsid w:val="00AB5AA0"/>
    <w:rsid w:val="00AF2282"/>
    <w:rsid w:val="00B6454F"/>
    <w:rsid w:val="00B87D82"/>
    <w:rsid w:val="00C04223"/>
    <w:rsid w:val="00C873C4"/>
    <w:rsid w:val="00D36FD9"/>
    <w:rsid w:val="00DB11B1"/>
    <w:rsid w:val="00E00338"/>
    <w:rsid w:val="00E42A48"/>
    <w:rsid w:val="00E84268"/>
    <w:rsid w:val="00F3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69B"/>
  </w:style>
  <w:style w:type="paragraph" w:styleId="a5">
    <w:name w:val="footer"/>
    <w:basedOn w:val="a"/>
    <w:link w:val="a6"/>
    <w:uiPriority w:val="99"/>
    <w:unhideWhenUsed/>
    <w:rsid w:val="003D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69B"/>
  </w:style>
  <w:style w:type="character" w:customStyle="1" w:styleId="wmi-callto">
    <w:name w:val="wmi-callto"/>
    <w:basedOn w:val="a0"/>
    <w:rsid w:val="00AF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69B"/>
  </w:style>
  <w:style w:type="paragraph" w:styleId="a5">
    <w:name w:val="footer"/>
    <w:basedOn w:val="a"/>
    <w:link w:val="a6"/>
    <w:uiPriority w:val="99"/>
    <w:unhideWhenUsed/>
    <w:rsid w:val="003D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69B"/>
  </w:style>
  <w:style w:type="character" w:customStyle="1" w:styleId="wmi-callto">
    <w:name w:val="wmi-callto"/>
    <w:basedOn w:val="a0"/>
    <w:rsid w:val="00AF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2016-12-08T08:44:00Z</dcterms:created>
  <dcterms:modified xsi:type="dcterms:W3CDTF">2018-08-09T06:26:00Z</dcterms:modified>
</cp:coreProperties>
</file>